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DD" w:rsidRDefault="00DA6FDD" w:rsidP="00DA6FDD">
      <w:pPr>
        <w:rPr>
          <w:b/>
          <w:bCs/>
          <w:sz w:val="22"/>
          <w:szCs w:val="22"/>
        </w:rPr>
      </w:pPr>
    </w:p>
    <w:p w:rsidR="00DA6FDD" w:rsidRDefault="00DA6FDD" w:rsidP="00DA6FDD">
      <w:pPr>
        <w:rPr>
          <w:b/>
          <w:bCs/>
          <w:sz w:val="22"/>
          <w:szCs w:val="22"/>
        </w:rPr>
      </w:pPr>
    </w:p>
    <w:p w:rsidR="00DA6FDD" w:rsidRDefault="00DA6FDD" w:rsidP="00DA6FDD">
      <w:pPr>
        <w:rPr>
          <w:b/>
          <w:bCs/>
          <w:sz w:val="22"/>
          <w:szCs w:val="22"/>
        </w:rPr>
      </w:pPr>
    </w:p>
    <w:p w:rsidR="00DA6FDD" w:rsidRPr="00DA6FDD" w:rsidRDefault="00ED166E" w:rsidP="00DA6FDD">
      <w:pPr>
        <w:rPr>
          <w:b/>
          <w:bCs/>
          <w:sz w:val="22"/>
          <w:szCs w:val="22"/>
          <w:rtl/>
        </w:rPr>
      </w:pPr>
      <w:r w:rsidRPr="00DA6FDD">
        <w:rPr>
          <w:b/>
          <w:bCs/>
          <w:sz w:val="22"/>
          <w:szCs w:val="22"/>
        </w:rPr>
        <w:t xml:space="preserve">Soft </w:t>
      </w:r>
      <w:proofErr w:type="spellStart"/>
      <w:r w:rsidR="003C00E1" w:rsidRPr="00DA6FDD">
        <w:rPr>
          <w:b/>
          <w:bCs/>
          <w:sz w:val="22"/>
          <w:szCs w:val="22"/>
        </w:rPr>
        <w:t>Po</w:t>
      </w:r>
      <w:r w:rsidR="003C00E1">
        <w:rPr>
          <w:b/>
          <w:bCs/>
          <w:sz w:val="22"/>
          <w:szCs w:val="22"/>
        </w:rPr>
        <w:t>s</w:t>
      </w:r>
      <w:proofErr w:type="spellEnd"/>
      <w:r w:rsidR="003C00E1" w:rsidRPr="00DA6FDD">
        <w:rPr>
          <w:rFonts w:cs="Arial" w:hint="cs"/>
          <w:b/>
          <w:bCs/>
          <w:sz w:val="22"/>
          <w:szCs w:val="22"/>
          <w:rtl/>
        </w:rPr>
        <w:t>: مركز</w:t>
      </w:r>
      <w:r w:rsidR="005861C1" w:rsidRPr="00DA6FDD">
        <w:rPr>
          <w:rFonts w:cs="Arial"/>
          <w:b/>
          <w:bCs/>
          <w:sz w:val="22"/>
          <w:szCs w:val="22"/>
          <w:rtl/>
        </w:rPr>
        <w:t xml:space="preserve"> النقديات يحدث تغييراً كبيراً في مجال الدفع الإلكتروني في المغرب عبر </w:t>
      </w:r>
      <w:r w:rsidR="003C00E1" w:rsidRPr="00DA6FDD">
        <w:rPr>
          <w:rFonts w:cs="Arial" w:hint="cs"/>
          <w:b/>
          <w:bCs/>
          <w:sz w:val="22"/>
          <w:szCs w:val="22"/>
          <w:rtl/>
        </w:rPr>
        <w:t>خدمة</w:t>
      </w:r>
      <w:r w:rsidR="003C00E1" w:rsidRPr="00DA6FDD">
        <w:rPr>
          <w:b/>
          <w:bCs/>
          <w:sz w:val="22"/>
          <w:szCs w:val="22"/>
        </w:rPr>
        <w:t xml:space="preserve"> </w:t>
      </w:r>
      <w:r w:rsidR="003C00E1" w:rsidRPr="00DA6FDD">
        <w:rPr>
          <w:rFonts w:cs="Arial" w:hint="cs"/>
          <w:b/>
          <w:bCs/>
          <w:sz w:val="22"/>
          <w:szCs w:val="22"/>
        </w:rPr>
        <w:t>Tap</w:t>
      </w:r>
      <w:r w:rsidR="005861C1" w:rsidRPr="00DA6FDD">
        <w:rPr>
          <w:b/>
          <w:bCs/>
          <w:sz w:val="22"/>
          <w:szCs w:val="22"/>
        </w:rPr>
        <w:t xml:space="preserve"> </w:t>
      </w:r>
      <w:proofErr w:type="gramStart"/>
      <w:r w:rsidR="00AD31B2">
        <w:rPr>
          <w:b/>
          <w:bCs/>
          <w:sz w:val="22"/>
          <w:szCs w:val="22"/>
        </w:rPr>
        <w:t>T</w:t>
      </w:r>
      <w:r w:rsidR="003C00E1" w:rsidRPr="00DA6FDD">
        <w:rPr>
          <w:b/>
          <w:bCs/>
          <w:sz w:val="22"/>
          <w:szCs w:val="22"/>
        </w:rPr>
        <w:t>o</w:t>
      </w:r>
      <w:proofErr w:type="gramEnd"/>
      <w:r w:rsidR="005861C1" w:rsidRPr="00DA6FDD">
        <w:rPr>
          <w:b/>
          <w:bCs/>
          <w:sz w:val="22"/>
          <w:szCs w:val="22"/>
        </w:rPr>
        <w:t xml:space="preserve"> Mobile </w:t>
      </w:r>
    </w:p>
    <w:p w:rsidR="005861C1" w:rsidRPr="00DA6FDD" w:rsidRDefault="005861C1" w:rsidP="005861C1">
      <w:pPr>
        <w:rPr>
          <w:b/>
          <w:bCs/>
          <w:sz w:val="22"/>
          <w:szCs w:val="22"/>
          <w:rtl/>
        </w:rPr>
      </w:pPr>
    </w:p>
    <w:p w:rsidR="00ED166E" w:rsidRPr="00DA6FDD" w:rsidRDefault="00ED166E" w:rsidP="000E5BC6">
      <w:pPr>
        <w:rPr>
          <w:rFonts w:cs="Arial"/>
          <w:b/>
          <w:bCs/>
          <w:sz w:val="22"/>
          <w:szCs w:val="22"/>
          <w:rtl/>
        </w:rPr>
      </w:pPr>
      <w:r w:rsidRPr="00DA6FDD">
        <w:rPr>
          <w:rFonts w:cs="Arial"/>
          <w:b/>
          <w:bCs/>
          <w:sz w:val="22"/>
          <w:szCs w:val="22"/>
          <w:rtl/>
        </w:rPr>
        <w:t xml:space="preserve">يطلق مركز النقديات لأول مرة في المغرب </w:t>
      </w:r>
      <w:r w:rsidR="005C4E8F" w:rsidRPr="005C4E8F">
        <w:rPr>
          <w:rFonts w:cs="Arial"/>
          <w:b/>
          <w:bCs/>
          <w:sz w:val="22"/>
          <w:szCs w:val="22"/>
          <w:rtl/>
        </w:rPr>
        <w:t xml:space="preserve">بشراكة مع فيزا، </w:t>
      </w:r>
      <w:bookmarkStart w:id="0" w:name="_GoBack"/>
      <w:bookmarkEnd w:id="0"/>
      <w:r w:rsidRPr="00DA6FDD">
        <w:rPr>
          <w:rFonts w:cs="Arial"/>
          <w:b/>
          <w:bCs/>
          <w:sz w:val="22"/>
          <w:szCs w:val="22"/>
          <w:rtl/>
        </w:rPr>
        <w:t xml:space="preserve">خاصية الدفع الإلكتروني عبر تطبيق </w:t>
      </w:r>
      <w:r w:rsidRPr="00DA6FDD">
        <w:rPr>
          <w:rFonts w:cs="Arial"/>
          <w:b/>
          <w:bCs/>
          <w:sz w:val="22"/>
          <w:szCs w:val="22"/>
        </w:rPr>
        <w:t>Soft Pos</w:t>
      </w:r>
      <w:r w:rsidRPr="00DA6FDD">
        <w:rPr>
          <w:rFonts w:cs="Arial"/>
          <w:b/>
          <w:bCs/>
          <w:sz w:val="22"/>
          <w:szCs w:val="22"/>
          <w:rtl/>
        </w:rPr>
        <w:t xml:space="preserve"> من خلال خدمة "</w:t>
      </w:r>
      <w:r w:rsidRPr="00DA6FDD">
        <w:rPr>
          <w:rFonts w:cs="Arial"/>
          <w:b/>
          <w:bCs/>
          <w:sz w:val="22"/>
          <w:szCs w:val="22"/>
        </w:rPr>
        <w:t xml:space="preserve">Tap </w:t>
      </w:r>
      <w:r w:rsidR="00AD31B2">
        <w:rPr>
          <w:rFonts w:cs="Arial"/>
          <w:b/>
          <w:bCs/>
          <w:sz w:val="22"/>
          <w:szCs w:val="22"/>
        </w:rPr>
        <w:t>T</w:t>
      </w:r>
      <w:r w:rsidRPr="00DA6FDD">
        <w:rPr>
          <w:rFonts w:cs="Arial"/>
          <w:b/>
          <w:bCs/>
          <w:sz w:val="22"/>
          <w:szCs w:val="22"/>
        </w:rPr>
        <w:t>o Mobile</w:t>
      </w:r>
      <w:r w:rsidRPr="00DA6FDD">
        <w:rPr>
          <w:rFonts w:cs="Arial"/>
          <w:b/>
          <w:bCs/>
          <w:sz w:val="22"/>
          <w:szCs w:val="22"/>
          <w:rtl/>
        </w:rPr>
        <w:t xml:space="preserve">"، التي تتيح للتجار إمكانية قبول الأداءات مباشرة عبر هواتفهم الذكية. ويتزامن هذا التطور الكبير في مجال الدفع الإلكتروني مع </w:t>
      </w:r>
      <w:proofErr w:type="spellStart"/>
      <w:r w:rsidRPr="00DA6FDD">
        <w:rPr>
          <w:rFonts w:cs="Arial"/>
          <w:b/>
          <w:bCs/>
          <w:sz w:val="22"/>
          <w:szCs w:val="22"/>
          <w:rtl/>
        </w:rPr>
        <w:t>رقمنة</w:t>
      </w:r>
      <w:proofErr w:type="spellEnd"/>
      <w:r w:rsidRPr="00DA6FDD">
        <w:rPr>
          <w:rFonts w:cs="Arial"/>
          <w:b/>
          <w:bCs/>
          <w:sz w:val="22"/>
          <w:szCs w:val="22"/>
          <w:rtl/>
        </w:rPr>
        <w:t xml:space="preserve"> إيصالات الأداء عبر جهاز الدفع الإلكتروني </w:t>
      </w:r>
      <w:r w:rsidRPr="00DA6FDD">
        <w:rPr>
          <w:rFonts w:cs="Arial"/>
          <w:b/>
          <w:bCs/>
          <w:sz w:val="22"/>
          <w:szCs w:val="22"/>
        </w:rPr>
        <w:t>TPE</w:t>
      </w:r>
      <w:r w:rsidRPr="00DA6FDD">
        <w:rPr>
          <w:rFonts w:cs="Arial"/>
          <w:b/>
          <w:bCs/>
          <w:sz w:val="22"/>
          <w:szCs w:val="22"/>
          <w:rtl/>
        </w:rPr>
        <w:t xml:space="preserve">، التي تدخل في إطار استراتيجية شاملة </w:t>
      </w:r>
      <w:proofErr w:type="spellStart"/>
      <w:r w:rsidRPr="00DA6FDD">
        <w:rPr>
          <w:rFonts w:cs="Arial"/>
          <w:b/>
          <w:bCs/>
          <w:sz w:val="22"/>
          <w:szCs w:val="22"/>
          <w:rtl/>
        </w:rPr>
        <w:t>لرقمنة</w:t>
      </w:r>
      <w:proofErr w:type="spellEnd"/>
      <w:r w:rsidRPr="00DA6FDD">
        <w:rPr>
          <w:rFonts w:cs="Arial"/>
          <w:b/>
          <w:bCs/>
          <w:sz w:val="22"/>
          <w:szCs w:val="22"/>
          <w:rtl/>
        </w:rPr>
        <w:t xml:space="preserve"> خدمات الدفع الإلكتروني وحماية البيئة.</w:t>
      </w:r>
    </w:p>
    <w:p w:rsidR="00ED166E" w:rsidRPr="00ED166E" w:rsidRDefault="00ED166E" w:rsidP="00ED166E">
      <w:pPr>
        <w:rPr>
          <w:rFonts w:cs="Arial"/>
          <w:sz w:val="22"/>
          <w:szCs w:val="22"/>
          <w:rtl/>
        </w:rPr>
      </w:pPr>
    </w:p>
    <w:p w:rsidR="00ED166E" w:rsidRPr="00ED166E" w:rsidRDefault="00ED166E" w:rsidP="00ED166E">
      <w:pPr>
        <w:rPr>
          <w:rFonts w:cs="Arial"/>
          <w:sz w:val="22"/>
          <w:szCs w:val="22"/>
          <w:rtl/>
        </w:rPr>
      </w:pPr>
      <w:r w:rsidRPr="00ED166E">
        <w:rPr>
          <w:rFonts w:cs="Arial"/>
          <w:sz w:val="22"/>
          <w:szCs w:val="22"/>
          <w:rtl/>
        </w:rPr>
        <w:t xml:space="preserve">تعتبر هذه الخدمة الجديدة خطوة تكنولوجية كبيرة في عالم الدفع الإلكتروني بالمغرب، إذ بفضل إطلاق مركز النقديات لحل الدفع </w:t>
      </w:r>
      <w:r w:rsidRPr="00ED166E">
        <w:rPr>
          <w:rFonts w:cs="Arial"/>
          <w:sz w:val="22"/>
          <w:szCs w:val="22"/>
        </w:rPr>
        <w:t>Soft Pos</w:t>
      </w:r>
      <w:r w:rsidRPr="00ED166E">
        <w:rPr>
          <w:rFonts w:cs="Arial"/>
          <w:sz w:val="22"/>
          <w:szCs w:val="22"/>
          <w:rtl/>
        </w:rPr>
        <w:t xml:space="preserve">، سيتمكن مستخدموها من تحويل هواتفهم الذكية أو أجهزتهم اللوحية التي تعمل بأنظمة </w:t>
      </w:r>
      <w:r w:rsidRPr="00ED166E">
        <w:rPr>
          <w:rFonts w:cs="Arial"/>
          <w:sz w:val="22"/>
          <w:szCs w:val="22"/>
        </w:rPr>
        <w:t>Android</w:t>
      </w:r>
      <w:r w:rsidRPr="00ED166E">
        <w:rPr>
          <w:rFonts w:cs="Arial"/>
          <w:sz w:val="22"/>
          <w:szCs w:val="22"/>
          <w:rtl/>
        </w:rPr>
        <w:t xml:space="preserve"> والمجهزة بتقنيات الاتصال القريب المدى (</w:t>
      </w:r>
      <w:r w:rsidRPr="00ED166E">
        <w:rPr>
          <w:rFonts w:cs="Arial"/>
          <w:sz w:val="22"/>
          <w:szCs w:val="22"/>
        </w:rPr>
        <w:t>NFC</w:t>
      </w:r>
      <w:r w:rsidRPr="00ED166E">
        <w:rPr>
          <w:rFonts w:cs="Arial"/>
          <w:sz w:val="22"/>
          <w:szCs w:val="22"/>
          <w:rtl/>
        </w:rPr>
        <w:t>) إلى نقاط بيع دون حاجة إلى معدات أو بنى تحتية إضافية.</w:t>
      </w:r>
    </w:p>
    <w:p w:rsidR="00ED166E" w:rsidRPr="00ED166E" w:rsidRDefault="00ED166E" w:rsidP="00ED166E">
      <w:pPr>
        <w:rPr>
          <w:rFonts w:cs="Arial"/>
          <w:sz w:val="22"/>
          <w:szCs w:val="22"/>
          <w:rtl/>
        </w:rPr>
      </w:pPr>
    </w:p>
    <w:p w:rsidR="00ED166E" w:rsidRPr="00ED166E" w:rsidRDefault="00ED166E" w:rsidP="00ED166E">
      <w:pPr>
        <w:rPr>
          <w:rFonts w:cs="Arial"/>
          <w:sz w:val="22"/>
          <w:szCs w:val="22"/>
          <w:rtl/>
        </w:rPr>
      </w:pPr>
      <w:r w:rsidRPr="00ED166E">
        <w:rPr>
          <w:rFonts w:cs="Arial"/>
          <w:sz w:val="22"/>
          <w:szCs w:val="22"/>
          <w:rtl/>
        </w:rPr>
        <w:t>بفضل "</w:t>
      </w:r>
      <w:r w:rsidRPr="00ED166E">
        <w:rPr>
          <w:rFonts w:cs="Arial"/>
          <w:sz w:val="22"/>
          <w:szCs w:val="22"/>
        </w:rPr>
        <w:t>Tap To Mobile</w:t>
      </w:r>
      <w:r w:rsidRPr="00ED166E">
        <w:rPr>
          <w:rFonts w:cs="Arial"/>
          <w:sz w:val="22"/>
          <w:szCs w:val="22"/>
          <w:rtl/>
        </w:rPr>
        <w:t xml:space="preserve">"، أصبح بإمكان حاملي البطاقات البنكية أو المحافظ الإلكترونية المحلية والدولية إتمام أدائهم بمجرد تقريب أجهزتهم الذكية (ساعات، هواتف، لوحات ذكية) من هاتف التاجر المزود بتطبيق الدفع الآمن </w:t>
      </w:r>
      <w:r w:rsidRPr="00ED166E">
        <w:rPr>
          <w:rFonts w:cs="Arial"/>
          <w:sz w:val="22"/>
          <w:szCs w:val="22"/>
        </w:rPr>
        <w:t>Soft Pos</w:t>
      </w:r>
      <w:r w:rsidRPr="00ED166E">
        <w:rPr>
          <w:rFonts w:cs="Arial"/>
          <w:sz w:val="22"/>
          <w:szCs w:val="22"/>
          <w:rtl/>
        </w:rPr>
        <w:t xml:space="preserve"> المتوفر حصرياً لدى مركز النقديات، وبالتالي عيش تجربة دفع سهلة، سريعة وآمنة.</w:t>
      </w:r>
    </w:p>
    <w:p w:rsidR="00ED166E" w:rsidRPr="00ED166E" w:rsidRDefault="00ED166E" w:rsidP="00ED166E">
      <w:pPr>
        <w:rPr>
          <w:rFonts w:cs="Arial"/>
          <w:sz w:val="22"/>
          <w:szCs w:val="22"/>
          <w:rtl/>
        </w:rPr>
      </w:pPr>
    </w:p>
    <w:p w:rsidR="00ED166E" w:rsidRPr="00ED166E" w:rsidRDefault="00ED166E" w:rsidP="00ED166E">
      <w:pPr>
        <w:rPr>
          <w:rFonts w:cs="Arial"/>
          <w:sz w:val="22"/>
          <w:szCs w:val="22"/>
          <w:rtl/>
        </w:rPr>
      </w:pPr>
      <w:r w:rsidRPr="00ED166E">
        <w:rPr>
          <w:rFonts w:cs="Arial"/>
          <w:sz w:val="22"/>
          <w:szCs w:val="22"/>
          <w:rtl/>
        </w:rPr>
        <w:t>وفي تصريح للسيد عبد الرشيد سيحي، المدير العام لمركز النقديات، أكد أن إطلاق "</w:t>
      </w:r>
      <w:r w:rsidRPr="00ED166E">
        <w:rPr>
          <w:rFonts w:cs="Arial"/>
          <w:sz w:val="22"/>
          <w:szCs w:val="22"/>
        </w:rPr>
        <w:t>Tap To Mobile</w:t>
      </w:r>
      <w:r w:rsidRPr="00ED166E">
        <w:rPr>
          <w:rFonts w:cs="Arial"/>
          <w:sz w:val="22"/>
          <w:szCs w:val="22"/>
          <w:rtl/>
        </w:rPr>
        <w:t>" في المغرب يهدف لتسريع وتيرة اعتماد الأداءات الرقمية وتوفير حلول دفع شاملة لأكبر عدد من التجار. وأضاف أن "</w:t>
      </w:r>
      <w:r w:rsidRPr="00ED166E">
        <w:rPr>
          <w:rFonts w:cs="Arial"/>
          <w:sz w:val="22"/>
          <w:szCs w:val="22"/>
        </w:rPr>
        <w:t>Tap To Mobile</w:t>
      </w:r>
      <w:r w:rsidRPr="00ED166E">
        <w:rPr>
          <w:rFonts w:cs="Arial"/>
          <w:sz w:val="22"/>
          <w:szCs w:val="22"/>
          <w:rtl/>
        </w:rPr>
        <w:t>" سيلعب دوراً حاسماً في تحقيق الأهداف الاستراتيجية والوطنية للإدماج المالي، وذلك بتسهيل وصول خدمات الدفع للجميع.</w:t>
      </w:r>
    </w:p>
    <w:p w:rsidR="00ED166E" w:rsidRPr="00ED166E" w:rsidRDefault="00ED166E" w:rsidP="00ED166E">
      <w:pPr>
        <w:rPr>
          <w:rFonts w:cs="Arial"/>
          <w:sz w:val="22"/>
          <w:szCs w:val="22"/>
          <w:rtl/>
        </w:rPr>
      </w:pPr>
    </w:p>
    <w:p w:rsidR="00ED166E" w:rsidRPr="00ED166E" w:rsidRDefault="00ED166E" w:rsidP="00ED166E">
      <w:pPr>
        <w:rPr>
          <w:rFonts w:cs="Arial"/>
          <w:sz w:val="22"/>
          <w:szCs w:val="22"/>
          <w:rtl/>
        </w:rPr>
      </w:pPr>
      <w:r w:rsidRPr="00ED166E">
        <w:rPr>
          <w:rFonts w:cs="Arial"/>
          <w:sz w:val="22"/>
          <w:szCs w:val="22"/>
          <w:rtl/>
        </w:rPr>
        <w:t xml:space="preserve">وأضاف السيد سامي رمضان، المدير العام لشركة </w:t>
      </w:r>
      <w:proofErr w:type="spellStart"/>
      <w:r w:rsidRPr="00ED166E">
        <w:rPr>
          <w:rFonts w:cs="Arial" w:hint="cs"/>
          <w:sz w:val="22"/>
          <w:szCs w:val="22"/>
          <w:rtl/>
        </w:rPr>
        <w:t>ڤ</w:t>
      </w:r>
      <w:r w:rsidRPr="00ED166E">
        <w:rPr>
          <w:rFonts w:cs="Arial" w:hint="eastAsia"/>
          <w:sz w:val="22"/>
          <w:szCs w:val="22"/>
          <w:rtl/>
        </w:rPr>
        <w:t>يزا</w:t>
      </w:r>
      <w:proofErr w:type="spellEnd"/>
      <w:r w:rsidRPr="00ED166E">
        <w:rPr>
          <w:rFonts w:cs="Arial"/>
          <w:sz w:val="22"/>
          <w:szCs w:val="22"/>
          <w:rtl/>
        </w:rPr>
        <w:t xml:space="preserve"> بالمغرب، أن " </w:t>
      </w:r>
      <w:r w:rsidRPr="00ED166E">
        <w:rPr>
          <w:rFonts w:cs="Arial"/>
          <w:sz w:val="22"/>
          <w:szCs w:val="22"/>
        </w:rPr>
        <w:t>Visa</w:t>
      </w:r>
      <w:r w:rsidRPr="00ED166E">
        <w:rPr>
          <w:rFonts w:cs="Arial"/>
          <w:sz w:val="22"/>
          <w:szCs w:val="22"/>
          <w:rtl/>
        </w:rPr>
        <w:t xml:space="preserve"> تفخر بشراكتها مع </w:t>
      </w:r>
      <w:r w:rsidRPr="00ED166E">
        <w:rPr>
          <w:rFonts w:cs="Arial"/>
          <w:sz w:val="22"/>
          <w:szCs w:val="22"/>
        </w:rPr>
        <w:t>CMI</w:t>
      </w:r>
      <w:r w:rsidRPr="00ED166E">
        <w:rPr>
          <w:rFonts w:cs="Arial"/>
          <w:sz w:val="22"/>
          <w:szCs w:val="22"/>
          <w:rtl/>
        </w:rPr>
        <w:t xml:space="preserve"> لإطلاق تقنية </w:t>
      </w:r>
      <w:r w:rsidRPr="00ED166E">
        <w:rPr>
          <w:rFonts w:cs="Arial"/>
          <w:sz w:val="22"/>
          <w:szCs w:val="22"/>
        </w:rPr>
        <w:t>Soft POS</w:t>
      </w:r>
      <w:r w:rsidRPr="00ED166E">
        <w:rPr>
          <w:rFonts w:cs="Arial"/>
          <w:sz w:val="22"/>
          <w:szCs w:val="22"/>
          <w:rtl/>
        </w:rPr>
        <w:t xml:space="preserve"> لأول مرة في المغرب. ستُحدث هذه الخدمة </w:t>
      </w:r>
      <w:r w:rsidR="003C00E1" w:rsidRPr="00ED166E">
        <w:rPr>
          <w:rFonts w:cs="Arial" w:hint="cs"/>
          <w:sz w:val="22"/>
          <w:szCs w:val="22"/>
          <w:rtl/>
        </w:rPr>
        <w:t>الجديدة تغييراً</w:t>
      </w:r>
      <w:r w:rsidRPr="00ED166E">
        <w:rPr>
          <w:rFonts w:cs="Arial"/>
          <w:sz w:val="22"/>
          <w:szCs w:val="22"/>
          <w:rtl/>
        </w:rPr>
        <w:t xml:space="preserve"> كبيراً في </w:t>
      </w:r>
      <w:proofErr w:type="spellStart"/>
      <w:r w:rsidRPr="00ED166E">
        <w:rPr>
          <w:rFonts w:cs="Arial"/>
          <w:sz w:val="22"/>
          <w:szCs w:val="22"/>
          <w:rtl/>
        </w:rPr>
        <w:t>رقمنة</w:t>
      </w:r>
      <w:proofErr w:type="spellEnd"/>
      <w:r w:rsidRPr="00ED166E">
        <w:rPr>
          <w:rFonts w:cs="Arial"/>
          <w:sz w:val="22"/>
          <w:szCs w:val="22"/>
          <w:rtl/>
        </w:rPr>
        <w:t xml:space="preserve"> المدفوعات لصالح التجار الصغار والحرفيين، مما يتيح لهم الاستفادة من مزايا ال</w:t>
      </w:r>
      <w:r w:rsidRPr="00ED166E">
        <w:rPr>
          <w:rFonts w:cs="Arial" w:hint="eastAsia"/>
          <w:sz w:val="22"/>
          <w:szCs w:val="22"/>
          <w:rtl/>
        </w:rPr>
        <w:t>اقتصاد</w:t>
      </w:r>
      <w:r w:rsidRPr="00ED166E">
        <w:rPr>
          <w:rFonts w:cs="Arial"/>
          <w:sz w:val="22"/>
          <w:szCs w:val="22"/>
          <w:rtl/>
        </w:rPr>
        <w:t xml:space="preserve"> الرقمي، والحد من فقدان المبيعات، وتحسين التدفق النقدي عن طريق قبول المدفوعات بدون تماس في أي وقت وفي أي </w:t>
      </w:r>
      <w:r w:rsidR="003C00E1" w:rsidRPr="00ED166E">
        <w:rPr>
          <w:rFonts w:cs="Arial" w:hint="cs"/>
          <w:sz w:val="22"/>
          <w:szCs w:val="22"/>
          <w:rtl/>
        </w:rPr>
        <w:t>مكان»</w:t>
      </w:r>
      <w:r w:rsidRPr="00ED166E">
        <w:rPr>
          <w:rFonts w:cs="Arial"/>
          <w:sz w:val="22"/>
          <w:szCs w:val="22"/>
          <w:rtl/>
        </w:rPr>
        <w:t xml:space="preserve"> </w:t>
      </w:r>
    </w:p>
    <w:p w:rsidR="00ED166E" w:rsidRPr="00ED166E" w:rsidRDefault="00ED166E" w:rsidP="00ED166E">
      <w:pPr>
        <w:rPr>
          <w:rFonts w:cs="Arial"/>
          <w:sz w:val="22"/>
          <w:szCs w:val="22"/>
          <w:rtl/>
        </w:rPr>
      </w:pPr>
    </w:p>
    <w:p w:rsidR="00ED166E" w:rsidRPr="00ED166E" w:rsidRDefault="00ED166E" w:rsidP="00ED166E">
      <w:pPr>
        <w:rPr>
          <w:rFonts w:cs="Arial"/>
          <w:sz w:val="22"/>
          <w:szCs w:val="22"/>
          <w:rtl/>
        </w:rPr>
      </w:pPr>
      <w:r w:rsidRPr="00ED166E">
        <w:rPr>
          <w:rFonts w:cs="Arial" w:hint="eastAsia"/>
          <w:sz w:val="22"/>
          <w:szCs w:val="22"/>
          <w:rtl/>
        </w:rPr>
        <w:t>إلى</w:t>
      </w:r>
      <w:r w:rsidRPr="00ED166E">
        <w:rPr>
          <w:rFonts w:cs="Arial"/>
          <w:sz w:val="22"/>
          <w:szCs w:val="22"/>
          <w:rtl/>
        </w:rPr>
        <w:t xml:space="preserve"> جانب إطلاق وتعميم خدمة "</w:t>
      </w:r>
      <w:r w:rsidRPr="00ED166E">
        <w:rPr>
          <w:rFonts w:cs="Arial"/>
          <w:sz w:val="22"/>
          <w:szCs w:val="22"/>
        </w:rPr>
        <w:t>Tap To Mobile</w:t>
      </w:r>
      <w:r w:rsidRPr="00ED166E">
        <w:rPr>
          <w:rFonts w:cs="Arial"/>
          <w:sz w:val="22"/>
          <w:szCs w:val="22"/>
          <w:rtl/>
        </w:rPr>
        <w:t xml:space="preserve">"، يدرك مركز النقديات مسؤوليته البيئية ويقوم </w:t>
      </w:r>
      <w:proofErr w:type="spellStart"/>
      <w:r w:rsidRPr="00ED166E">
        <w:rPr>
          <w:rFonts w:cs="Arial"/>
          <w:sz w:val="22"/>
          <w:szCs w:val="22"/>
          <w:rtl/>
        </w:rPr>
        <w:t>برقمنة</w:t>
      </w:r>
      <w:proofErr w:type="spellEnd"/>
      <w:r w:rsidRPr="00ED166E">
        <w:rPr>
          <w:rFonts w:cs="Arial"/>
          <w:sz w:val="22"/>
          <w:szCs w:val="22"/>
          <w:rtl/>
        </w:rPr>
        <w:t xml:space="preserve"> إيصالات الدفع الحالية، وهو قرار هام يهدف إلى تعزيز ممارسات الدفع الأكثر استدامة. وأوضح عبد الرشيد سيحي أن "هذه المبادرة ستسمح بتقليل البصمة الكربونية للمدفوعات الر</w:t>
      </w:r>
      <w:r w:rsidRPr="00ED166E">
        <w:rPr>
          <w:rFonts w:cs="Arial" w:hint="eastAsia"/>
          <w:sz w:val="22"/>
          <w:szCs w:val="22"/>
          <w:rtl/>
        </w:rPr>
        <w:t>قمية</w:t>
      </w:r>
      <w:r w:rsidRPr="00ED166E">
        <w:rPr>
          <w:rFonts w:cs="Arial"/>
          <w:sz w:val="22"/>
          <w:szCs w:val="22"/>
          <w:rtl/>
        </w:rPr>
        <w:t xml:space="preserve"> في المغرب بشكل كبير، والتي تقدر سنوياً بأكثر من 150 مليون وصل، وذلك مع تقديم حلول أكثر راحة وأمان وسهولة لتجارنا في كل الأوقات."</w:t>
      </w:r>
    </w:p>
    <w:p w:rsidR="00ED166E" w:rsidRPr="00ED166E" w:rsidRDefault="00ED166E" w:rsidP="00ED166E">
      <w:pPr>
        <w:rPr>
          <w:rFonts w:cs="Arial"/>
          <w:sz w:val="22"/>
          <w:szCs w:val="22"/>
          <w:rtl/>
        </w:rPr>
      </w:pPr>
    </w:p>
    <w:p w:rsidR="00ED166E" w:rsidRPr="00ED166E" w:rsidRDefault="00ED166E" w:rsidP="00ED166E">
      <w:pPr>
        <w:rPr>
          <w:rFonts w:cs="Arial"/>
          <w:sz w:val="22"/>
          <w:szCs w:val="22"/>
          <w:rtl/>
        </w:rPr>
      </w:pPr>
      <w:r w:rsidRPr="00ED166E">
        <w:rPr>
          <w:rFonts w:cs="Arial" w:hint="eastAsia"/>
          <w:sz w:val="22"/>
          <w:szCs w:val="22"/>
          <w:rtl/>
        </w:rPr>
        <w:t>يأتي</w:t>
      </w:r>
      <w:r w:rsidRPr="00ED166E">
        <w:rPr>
          <w:rFonts w:cs="Arial"/>
          <w:sz w:val="22"/>
          <w:szCs w:val="22"/>
          <w:rtl/>
        </w:rPr>
        <w:t xml:space="preserve"> تفعيل خدمة </w:t>
      </w:r>
      <w:r w:rsidRPr="00ED166E">
        <w:rPr>
          <w:rFonts w:cs="Arial"/>
          <w:sz w:val="22"/>
          <w:szCs w:val="22"/>
        </w:rPr>
        <w:t>Soft Pos</w:t>
      </w:r>
      <w:r w:rsidRPr="00ED166E">
        <w:rPr>
          <w:rFonts w:cs="Arial"/>
          <w:sz w:val="22"/>
          <w:szCs w:val="22"/>
          <w:rtl/>
        </w:rPr>
        <w:t xml:space="preserve"> في المغرب </w:t>
      </w:r>
      <w:proofErr w:type="spellStart"/>
      <w:r w:rsidRPr="00ED166E">
        <w:rPr>
          <w:rFonts w:cs="Arial"/>
          <w:sz w:val="22"/>
          <w:szCs w:val="22"/>
          <w:rtl/>
        </w:rPr>
        <w:t>ورقمنة</w:t>
      </w:r>
      <w:proofErr w:type="spellEnd"/>
      <w:r w:rsidRPr="00ED166E">
        <w:rPr>
          <w:rFonts w:cs="Arial"/>
          <w:sz w:val="22"/>
          <w:szCs w:val="22"/>
          <w:rtl/>
        </w:rPr>
        <w:t xml:space="preserve"> إيصالات الدفع تزامناً مع نضج السوق المغربي للدفع الإلكتروني. ففي سنة 2023، شكلت المدفوعات بدون تماس 53.3% من إجمالي المعاملات، ويعكس هذا الرقم أن من بين 20 مليون بطاقة صادرة من البنوك المغربية، هناك 16 مليون بطاقة </w:t>
      </w:r>
      <w:r w:rsidRPr="00ED166E">
        <w:rPr>
          <w:rFonts w:cs="Arial" w:hint="eastAsia"/>
          <w:sz w:val="22"/>
          <w:szCs w:val="22"/>
          <w:rtl/>
        </w:rPr>
        <w:t>بدون</w:t>
      </w:r>
      <w:r w:rsidRPr="00ED166E">
        <w:rPr>
          <w:rFonts w:cs="Arial"/>
          <w:sz w:val="22"/>
          <w:szCs w:val="22"/>
          <w:rtl/>
        </w:rPr>
        <w:t xml:space="preserve"> تماس.</w:t>
      </w:r>
    </w:p>
    <w:p w:rsidR="00ED166E" w:rsidRPr="00ED166E" w:rsidRDefault="00ED166E" w:rsidP="00ED166E">
      <w:pPr>
        <w:rPr>
          <w:rFonts w:cs="Arial"/>
          <w:sz w:val="22"/>
          <w:szCs w:val="22"/>
          <w:rtl/>
        </w:rPr>
      </w:pPr>
    </w:p>
    <w:p w:rsidR="00ED166E" w:rsidRPr="00ED166E" w:rsidRDefault="00ED166E" w:rsidP="00ED166E">
      <w:pPr>
        <w:rPr>
          <w:rFonts w:cs="Arial"/>
          <w:sz w:val="22"/>
          <w:szCs w:val="22"/>
          <w:rtl/>
        </w:rPr>
      </w:pPr>
      <w:r w:rsidRPr="00ED166E">
        <w:rPr>
          <w:rFonts w:cs="Arial" w:hint="eastAsia"/>
          <w:sz w:val="22"/>
          <w:szCs w:val="22"/>
          <w:rtl/>
        </w:rPr>
        <w:t>تجدر</w:t>
      </w:r>
      <w:r w:rsidRPr="00ED166E">
        <w:rPr>
          <w:rFonts w:cs="Arial"/>
          <w:sz w:val="22"/>
          <w:szCs w:val="22"/>
          <w:rtl/>
        </w:rPr>
        <w:t xml:space="preserve"> الإشارة إلى أنه على مدى عقدين من الزمن، التزم مركز النقديات بمرافقة ودعم تحديث المدفوعات الإلكترونية في المغرب مع أكثر من 60,000 تاجر، مهني، وفاعلين اقتصاديين في مختلف القطاعات. تمكن مركز النقديات من بناء بنية تحتية قوية ومتينة تسهل المعاملات الإلكترو</w:t>
      </w:r>
      <w:r w:rsidRPr="00ED166E">
        <w:rPr>
          <w:rFonts w:cs="Arial" w:hint="eastAsia"/>
          <w:sz w:val="22"/>
          <w:szCs w:val="22"/>
          <w:rtl/>
        </w:rPr>
        <w:t>نية</w:t>
      </w:r>
      <w:r w:rsidRPr="00ED166E">
        <w:rPr>
          <w:rFonts w:cs="Arial"/>
          <w:sz w:val="22"/>
          <w:szCs w:val="22"/>
          <w:rtl/>
        </w:rPr>
        <w:t xml:space="preserve"> بطريقة آمنة وفعالة. هذه الخدمة الحديثة تأتي لتعزيز هذه الديناميكية من خلال تقديم خيارات مرنة ومتاحة لكافة مستخدمي الأداءات الإلكترونية.</w:t>
      </w:r>
    </w:p>
    <w:p w:rsidR="00ED166E" w:rsidRPr="00ED166E" w:rsidRDefault="00ED166E" w:rsidP="00ED166E">
      <w:pPr>
        <w:rPr>
          <w:rFonts w:cs="Arial"/>
          <w:sz w:val="22"/>
          <w:szCs w:val="22"/>
          <w:rtl/>
        </w:rPr>
      </w:pPr>
    </w:p>
    <w:p w:rsidR="00ED166E" w:rsidRPr="00ED166E" w:rsidRDefault="00ED166E" w:rsidP="00ED166E">
      <w:pPr>
        <w:rPr>
          <w:rFonts w:cs="Arial"/>
          <w:sz w:val="22"/>
          <w:szCs w:val="22"/>
          <w:rtl/>
        </w:rPr>
      </w:pPr>
      <w:r w:rsidRPr="00ED166E">
        <w:rPr>
          <w:rFonts w:cs="Arial" w:hint="eastAsia"/>
          <w:sz w:val="22"/>
          <w:szCs w:val="22"/>
          <w:rtl/>
        </w:rPr>
        <w:t>عن</w:t>
      </w:r>
      <w:r w:rsidRPr="00ED166E">
        <w:rPr>
          <w:rFonts w:cs="Arial"/>
          <w:sz w:val="22"/>
          <w:szCs w:val="22"/>
          <w:rtl/>
        </w:rPr>
        <w:t xml:space="preserve"> مركز النقديات (</w:t>
      </w:r>
      <w:r w:rsidRPr="00ED166E">
        <w:rPr>
          <w:rFonts w:cs="Arial"/>
          <w:sz w:val="22"/>
          <w:szCs w:val="22"/>
        </w:rPr>
        <w:t>CMI</w:t>
      </w:r>
      <w:r w:rsidRPr="00ED166E">
        <w:rPr>
          <w:rFonts w:cs="Arial"/>
          <w:sz w:val="22"/>
          <w:szCs w:val="22"/>
          <w:rtl/>
        </w:rPr>
        <w:t>)</w:t>
      </w:r>
    </w:p>
    <w:p w:rsidR="005861C1" w:rsidRPr="005861C1" w:rsidRDefault="00ED166E" w:rsidP="00ED166E">
      <w:pPr>
        <w:rPr>
          <w:sz w:val="22"/>
          <w:szCs w:val="22"/>
          <w:rtl/>
        </w:rPr>
      </w:pPr>
      <w:r w:rsidRPr="00ED166E">
        <w:rPr>
          <w:rFonts w:cs="Arial" w:hint="eastAsia"/>
          <w:sz w:val="22"/>
          <w:szCs w:val="22"/>
          <w:rtl/>
        </w:rPr>
        <w:t>مركز</w:t>
      </w:r>
      <w:r w:rsidRPr="00ED166E">
        <w:rPr>
          <w:rFonts w:cs="Arial"/>
          <w:sz w:val="22"/>
          <w:szCs w:val="22"/>
          <w:rtl/>
        </w:rPr>
        <w:t xml:space="preserve"> النقديات هو رائد في مجال تحصيل الدفع الإلكتروني بالمغرب، حيث يقدم حلول أداء إلكترونية متطورة منذ أكثر من 20 سنة. وبفضل بنيته التحتية الواسعة المُسخرة للدفع وخبرته المشهود لها، يلعب مركز النقديات دوراً جوهرياً في تحديث العمليات المالية بالمغرب.</w:t>
      </w:r>
    </w:p>
    <w:p w:rsidR="005861C1" w:rsidRPr="005861C1" w:rsidRDefault="005861C1" w:rsidP="005861C1">
      <w:pPr>
        <w:rPr>
          <w:sz w:val="22"/>
          <w:szCs w:val="22"/>
          <w:rtl/>
        </w:rPr>
      </w:pPr>
    </w:p>
    <w:p w:rsidR="005861C1" w:rsidRPr="005861C1" w:rsidRDefault="005861C1" w:rsidP="005861C1">
      <w:pPr>
        <w:rPr>
          <w:sz w:val="22"/>
          <w:szCs w:val="22"/>
          <w:rtl/>
        </w:rPr>
      </w:pPr>
      <w:r w:rsidRPr="005861C1">
        <w:rPr>
          <w:rFonts w:cs="Arial" w:hint="eastAsia"/>
          <w:sz w:val="22"/>
          <w:szCs w:val="22"/>
          <w:rtl/>
        </w:rPr>
        <w:t>فدوى</w:t>
      </w:r>
      <w:r w:rsidRPr="005861C1">
        <w:rPr>
          <w:rFonts w:cs="Arial"/>
          <w:sz w:val="22"/>
          <w:szCs w:val="22"/>
          <w:rtl/>
        </w:rPr>
        <w:t xml:space="preserve"> </w:t>
      </w:r>
      <w:proofErr w:type="spellStart"/>
      <w:r w:rsidRPr="005861C1">
        <w:rPr>
          <w:rFonts w:cs="Arial"/>
          <w:sz w:val="22"/>
          <w:szCs w:val="22"/>
          <w:rtl/>
        </w:rPr>
        <w:t>مشرافي</w:t>
      </w:r>
      <w:proofErr w:type="spellEnd"/>
    </w:p>
    <w:p w:rsidR="005861C1" w:rsidRPr="005861C1" w:rsidRDefault="005861C1" w:rsidP="005861C1">
      <w:pPr>
        <w:rPr>
          <w:sz w:val="22"/>
          <w:szCs w:val="22"/>
        </w:rPr>
      </w:pPr>
      <w:r w:rsidRPr="005861C1">
        <w:rPr>
          <w:sz w:val="22"/>
          <w:szCs w:val="22"/>
        </w:rPr>
        <w:t>fmichrafi@cmi.co.ma</w:t>
      </w:r>
    </w:p>
    <w:p w:rsidR="005861C1" w:rsidRPr="005861C1" w:rsidRDefault="005861C1" w:rsidP="005861C1">
      <w:pPr>
        <w:rPr>
          <w:sz w:val="22"/>
          <w:szCs w:val="22"/>
        </w:rPr>
      </w:pPr>
      <w:r>
        <w:rPr>
          <w:rFonts w:cs="Arial"/>
          <w:sz w:val="22"/>
          <w:szCs w:val="22"/>
        </w:rPr>
        <w:t>06 67 79 87 36</w:t>
      </w:r>
    </w:p>
    <w:sectPr w:rsidR="005861C1" w:rsidRPr="005861C1" w:rsidSect="001B28B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20E" w:rsidRDefault="001F420E" w:rsidP="00DA6FDD">
      <w:r>
        <w:separator/>
      </w:r>
    </w:p>
  </w:endnote>
  <w:endnote w:type="continuationSeparator" w:id="0">
    <w:p w:rsidR="001F420E" w:rsidRDefault="001F420E" w:rsidP="00DA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20E" w:rsidRDefault="001F420E" w:rsidP="00DA6FDD">
      <w:r>
        <w:separator/>
      </w:r>
    </w:p>
  </w:footnote>
  <w:footnote w:type="continuationSeparator" w:id="0">
    <w:p w:rsidR="001F420E" w:rsidRDefault="001F420E" w:rsidP="00DA6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FDD" w:rsidRDefault="00DA6FDD" w:rsidP="00DA6FDD">
    <w:pPr>
      <w:pStyle w:val="En-tte"/>
      <w:jc w:val="center"/>
    </w:pPr>
    <w:r>
      <w:rPr>
        <w:noProof/>
        <w:lang w:val="fr-FR" w:eastAsia="fr-FR"/>
      </w:rPr>
      <w:drawing>
        <wp:inline distT="0" distB="0" distL="0" distR="0">
          <wp:extent cx="994611" cy="787400"/>
          <wp:effectExtent l="0" t="0" r="0" b="0"/>
          <wp:docPr id="1340026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26629" name="Picture 1340026629"/>
                  <pic:cNvPicPr/>
                </pic:nvPicPr>
                <pic:blipFill>
                  <a:blip r:embed="rId1">
                    <a:extLst>
                      <a:ext uri="{28A0092B-C50C-407E-A947-70E740481C1C}">
                        <a14:useLocalDpi xmlns:a14="http://schemas.microsoft.com/office/drawing/2010/main" val="0"/>
                      </a:ext>
                    </a:extLst>
                  </a:blip>
                  <a:stretch>
                    <a:fillRect/>
                  </a:stretch>
                </pic:blipFill>
                <pic:spPr>
                  <a:xfrm>
                    <a:off x="0" y="0"/>
                    <a:ext cx="1001700" cy="7930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C1"/>
    <w:rsid w:val="000E5BC6"/>
    <w:rsid w:val="001B28BE"/>
    <w:rsid w:val="001E0526"/>
    <w:rsid w:val="001F420E"/>
    <w:rsid w:val="003C00E1"/>
    <w:rsid w:val="003F2490"/>
    <w:rsid w:val="00402FD6"/>
    <w:rsid w:val="005861C1"/>
    <w:rsid w:val="005C4E8F"/>
    <w:rsid w:val="006A7F9C"/>
    <w:rsid w:val="0070122D"/>
    <w:rsid w:val="00711597"/>
    <w:rsid w:val="00A771AE"/>
    <w:rsid w:val="00AD31B2"/>
    <w:rsid w:val="00C865E5"/>
    <w:rsid w:val="00DA6FDD"/>
    <w:rsid w:val="00ED16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D0E4"/>
  <w15:chartTrackingRefBased/>
  <w15:docId w15:val="{78073E14-42B3-AC4C-B147-0B8D5AEF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6FDD"/>
    <w:pPr>
      <w:tabs>
        <w:tab w:val="center" w:pos="4680"/>
        <w:tab w:val="right" w:pos="9360"/>
      </w:tabs>
    </w:pPr>
  </w:style>
  <w:style w:type="character" w:customStyle="1" w:styleId="En-tteCar">
    <w:name w:val="En-tête Car"/>
    <w:basedOn w:val="Policepardfaut"/>
    <w:link w:val="En-tte"/>
    <w:uiPriority w:val="99"/>
    <w:rsid w:val="00DA6FDD"/>
  </w:style>
  <w:style w:type="paragraph" w:styleId="Pieddepage">
    <w:name w:val="footer"/>
    <w:basedOn w:val="Normal"/>
    <w:link w:val="PieddepageCar"/>
    <w:uiPriority w:val="99"/>
    <w:unhideWhenUsed/>
    <w:rsid w:val="00DA6FDD"/>
    <w:pPr>
      <w:tabs>
        <w:tab w:val="center" w:pos="4680"/>
        <w:tab w:val="right" w:pos="9360"/>
      </w:tabs>
    </w:pPr>
  </w:style>
  <w:style w:type="character" w:customStyle="1" w:styleId="PieddepageCar">
    <w:name w:val="Pied de page Car"/>
    <w:basedOn w:val="Policepardfaut"/>
    <w:link w:val="Pieddepage"/>
    <w:uiPriority w:val="99"/>
    <w:rsid w:val="00DA6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2675</Characters>
  <Application>Microsoft Office Word</Application>
  <DocSecurity>0</DocSecurity>
  <Lines>22</Lines>
  <Paragraphs>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STAGE</cp:lastModifiedBy>
  <cp:revision>3</cp:revision>
  <cp:lastPrinted>2024-08-02T11:04:00Z</cp:lastPrinted>
  <dcterms:created xsi:type="dcterms:W3CDTF">2024-08-02T15:45:00Z</dcterms:created>
  <dcterms:modified xsi:type="dcterms:W3CDTF">2024-08-02T15:48:00Z</dcterms:modified>
</cp:coreProperties>
</file>